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98" w:rsidRPr="00FE2D4E" w:rsidRDefault="00F17398" w:rsidP="00F17398">
      <w:pPr>
        <w:pStyle w:val="Title"/>
        <w:jc w:val="left"/>
        <w:rPr>
          <w:b/>
          <w:bCs/>
          <w:color w:val="8496B0"/>
          <w:sz w:val="22"/>
          <w:lang w:val="id-ID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B106780" wp14:editId="0F5F5838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398" w:rsidRPr="000971B8" w:rsidRDefault="00F17398" w:rsidP="00F17398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F17398" w:rsidRPr="000971B8" w:rsidRDefault="00F17398" w:rsidP="00F17398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F17398" w:rsidRPr="000971B8" w:rsidRDefault="00F17398" w:rsidP="00F17398">
      <w:pPr>
        <w:spacing w:after="0" w:line="240" w:lineRule="auto"/>
        <w:ind w:firstLine="720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Pr="000971B8">
        <w:rPr>
          <w:color w:val="000000"/>
        </w:rPr>
        <w:t>Gedung Manggala Wanabakti, Blok 1 Lantai 1 Jalan Gatot Subroto, Jakarta 10270</w:t>
      </w:r>
    </w:p>
    <w:p w:rsidR="00F17398" w:rsidRPr="000971B8" w:rsidRDefault="00F17398" w:rsidP="00F1739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F17398" w:rsidRPr="000971B8" w:rsidRDefault="00F17398" w:rsidP="00F17398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F17398" w:rsidRPr="00913C5D" w:rsidRDefault="00F17398" w:rsidP="00F17398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57C81118" wp14:editId="31449AC3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BC4FD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F17398" w:rsidRPr="006B1FED" w:rsidRDefault="00F17398" w:rsidP="00F17398">
      <w:pPr>
        <w:pStyle w:val="NoSpacing"/>
        <w:jc w:val="center"/>
        <w:rPr>
          <w:rFonts w:ascii="Tahoma" w:hAnsi="Tahoma" w:cs="Tahoma"/>
          <w:b/>
          <w:lang w:val="en-US"/>
        </w:rPr>
      </w:pPr>
      <w:r w:rsidRPr="006B1FED">
        <w:rPr>
          <w:rFonts w:ascii="Tahoma" w:hAnsi="Tahoma" w:cs="Tahoma"/>
          <w:b/>
          <w:lang w:val="en-US"/>
        </w:rPr>
        <w:t>SIARAN PERS</w:t>
      </w:r>
    </w:p>
    <w:p w:rsidR="00F17398" w:rsidRPr="006B1FED" w:rsidRDefault="00F17398" w:rsidP="00F17398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 w:rsidRPr="006B1FED">
        <w:rPr>
          <w:rFonts w:ascii="Tahoma" w:hAnsi="Tahoma" w:cs="Tahoma"/>
          <w:lang w:val="en-US"/>
        </w:rPr>
        <w:t>Nomor</w:t>
      </w:r>
      <w:proofErr w:type="spellEnd"/>
      <w:r w:rsidRPr="006B1FED">
        <w:rPr>
          <w:rFonts w:ascii="Tahoma" w:hAnsi="Tahoma" w:cs="Tahoma"/>
          <w:lang w:val="en-US"/>
        </w:rPr>
        <w:t xml:space="preserve"> :</w:t>
      </w:r>
      <w:proofErr w:type="gramEnd"/>
      <w:r w:rsidRPr="006B1FED">
        <w:rPr>
          <w:rFonts w:ascii="Tahoma" w:hAnsi="Tahoma" w:cs="Tahoma"/>
          <w:lang w:val="en-US"/>
        </w:rPr>
        <w:t xml:space="preserve"> SP.</w:t>
      </w:r>
      <w:r>
        <w:rPr>
          <w:rFonts w:ascii="Tahoma" w:hAnsi="Tahoma" w:cs="Tahoma"/>
        </w:rPr>
        <w:t xml:space="preserve"> </w:t>
      </w:r>
      <w:r w:rsidR="00AC0BCC">
        <w:rPr>
          <w:rFonts w:ascii="Tahoma" w:hAnsi="Tahoma" w:cs="Tahoma"/>
          <w:lang w:val="en-US"/>
        </w:rPr>
        <w:t>102</w:t>
      </w:r>
      <w:r>
        <w:rPr>
          <w:rFonts w:ascii="Tahoma" w:hAnsi="Tahoma" w:cs="Tahoma"/>
        </w:rPr>
        <w:t xml:space="preserve"> </w:t>
      </w:r>
      <w:r w:rsidRPr="006B1FED">
        <w:rPr>
          <w:rFonts w:ascii="Tahoma" w:hAnsi="Tahoma" w:cs="Tahoma"/>
          <w:lang w:val="en-US"/>
        </w:rPr>
        <w:t>/HUMAS/PP/HMS.3/0</w:t>
      </w:r>
      <w:r w:rsidRPr="006B1FED">
        <w:rPr>
          <w:rFonts w:ascii="Tahoma" w:hAnsi="Tahoma" w:cs="Tahoma"/>
        </w:rPr>
        <w:t>2</w:t>
      </w:r>
      <w:r w:rsidRPr="006B1FED">
        <w:rPr>
          <w:rFonts w:ascii="Tahoma" w:hAnsi="Tahoma" w:cs="Tahoma"/>
          <w:lang w:val="en-US"/>
        </w:rPr>
        <w:t>/2018</w:t>
      </w:r>
    </w:p>
    <w:p w:rsidR="00F17398" w:rsidRPr="006B1FED" w:rsidRDefault="00F17398" w:rsidP="00F17398">
      <w:pPr>
        <w:pStyle w:val="NoSpacing"/>
        <w:jc w:val="center"/>
        <w:rPr>
          <w:rFonts w:ascii="Tahoma" w:hAnsi="Tahoma" w:cs="Tahoma"/>
          <w:lang w:val="en-US"/>
        </w:rPr>
      </w:pPr>
    </w:p>
    <w:p w:rsidR="00F17398" w:rsidRDefault="00F17398" w:rsidP="00F17398">
      <w:pPr>
        <w:pStyle w:val="NoSpacing"/>
        <w:jc w:val="center"/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</w:rPr>
        <w:t>Mobil Listrik, Kendaraan Masa Kini yang Ramah Lingkungan</w:t>
      </w:r>
    </w:p>
    <w:bookmarkEnd w:id="0"/>
    <w:p w:rsidR="00F17398" w:rsidRPr="006B1FED" w:rsidRDefault="00F17398" w:rsidP="00F17398">
      <w:pPr>
        <w:pStyle w:val="NoSpacing"/>
        <w:jc w:val="both"/>
        <w:rPr>
          <w:rFonts w:ascii="Tahoma" w:hAnsi="Tahoma" w:cs="Tahoma"/>
          <w:lang w:val="en-US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445638">
        <w:rPr>
          <w:rFonts w:ascii="Tahoma" w:hAnsi="Tahoma" w:cs="Tahoma"/>
          <w:b/>
          <w:lang w:val="en-US"/>
        </w:rPr>
        <w:t xml:space="preserve">Jakarta, </w:t>
      </w:r>
      <w:proofErr w:type="spellStart"/>
      <w:r w:rsidRPr="00445638">
        <w:rPr>
          <w:rFonts w:ascii="Tahoma" w:hAnsi="Tahoma" w:cs="Tahoma"/>
          <w:b/>
          <w:lang w:val="en-US"/>
        </w:rPr>
        <w:t>Kementerian</w:t>
      </w:r>
      <w:proofErr w:type="spellEnd"/>
      <w:r w:rsidRPr="00445638">
        <w:rPr>
          <w:rFonts w:ascii="Tahoma" w:hAnsi="Tahoma" w:cs="Tahoma"/>
          <w:b/>
          <w:lang w:val="en-US"/>
        </w:rPr>
        <w:t xml:space="preserve"> </w:t>
      </w:r>
      <w:proofErr w:type="spellStart"/>
      <w:r w:rsidRPr="00445638">
        <w:rPr>
          <w:rFonts w:ascii="Tahoma" w:hAnsi="Tahoma" w:cs="Tahoma"/>
          <w:b/>
          <w:lang w:val="en-US"/>
        </w:rPr>
        <w:t>Lingkungan</w:t>
      </w:r>
      <w:proofErr w:type="spellEnd"/>
      <w:r w:rsidRPr="00445638">
        <w:rPr>
          <w:rFonts w:ascii="Tahoma" w:hAnsi="Tahoma" w:cs="Tahoma"/>
          <w:b/>
          <w:lang w:val="en-US"/>
        </w:rPr>
        <w:t xml:space="preserve"> </w:t>
      </w:r>
      <w:proofErr w:type="spellStart"/>
      <w:r w:rsidRPr="00445638">
        <w:rPr>
          <w:rFonts w:ascii="Tahoma" w:hAnsi="Tahoma" w:cs="Tahoma"/>
          <w:b/>
          <w:lang w:val="en-US"/>
        </w:rPr>
        <w:t>Hidup</w:t>
      </w:r>
      <w:proofErr w:type="spellEnd"/>
      <w:r w:rsidRPr="00445638">
        <w:rPr>
          <w:rFonts w:ascii="Tahoma" w:hAnsi="Tahoma" w:cs="Tahoma"/>
          <w:b/>
          <w:lang w:val="en-US"/>
        </w:rPr>
        <w:t xml:space="preserve"> </w:t>
      </w:r>
      <w:proofErr w:type="spellStart"/>
      <w:r w:rsidRPr="00445638">
        <w:rPr>
          <w:rFonts w:ascii="Tahoma" w:hAnsi="Tahoma" w:cs="Tahoma"/>
          <w:b/>
          <w:lang w:val="en-US"/>
        </w:rPr>
        <w:t>dan</w:t>
      </w:r>
      <w:proofErr w:type="spellEnd"/>
      <w:r w:rsidRPr="00445638">
        <w:rPr>
          <w:rFonts w:ascii="Tahoma" w:hAnsi="Tahoma" w:cs="Tahoma"/>
          <w:b/>
          <w:lang w:val="en-US"/>
        </w:rPr>
        <w:t xml:space="preserve"> </w:t>
      </w:r>
      <w:proofErr w:type="spellStart"/>
      <w:r w:rsidRPr="00445638">
        <w:rPr>
          <w:rFonts w:ascii="Tahoma" w:hAnsi="Tahoma" w:cs="Tahoma"/>
          <w:b/>
          <w:lang w:val="en-US"/>
        </w:rPr>
        <w:t>Kehutanan</w:t>
      </w:r>
      <w:proofErr w:type="spellEnd"/>
      <w:r w:rsidRPr="00445638">
        <w:rPr>
          <w:rFonts w:ascii="Tahoma" w:hAnsi="Tahoma" w:cs="Tahoma"/>
          <w:b/>
          <w:lang w:val="en-US"/>
        </w:rPr>
        <w:t xml:space="preserve"> (K</w:t>
      </w:r>
      <w:r>
        <w:rPr>
          <w:rFonts w:ascii="Tahoma" w:hAnsi="Tahoma" w:cs="Tahoma"/>
          <w:b/>
          <w:lang w:val="en-US"/>
        </w:rPr>
        <w:t xml:space="preserve">LHK), </w:t>
      </w:r>
      <w:r>
        <w:rPr>
          <w:rFonts w:ascii="Tahoma" w:hAnsi="Tahoma" w:cs="Tahoma"/>
          <w:b/>
        </w:rPr>
        <w:t>Senin</w:t>
      </w:r>
      <w:r>
        <w:rPr>
          <w:rFonts w:ascii="Tahoma" w:hAnsi="Tahoma" w:cs="Tahoma"/>
          <w:b/>
          <w:lang w:val="en-US"/>
        </w:rPr>
        <w:t>, 2</w:t>
      </w:r>
      <w:r>
        <w:rPr>
          <w:rFonts w:ascii="Tahoma" w:hAnsi="Tahoma" w:cs="Tahoma"/>
          <w:b/>
        </w:rPr>
        <w:t>6</w:t>
      </w:r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Februari</w:t>
      </w:r>
      <w:proofErr w:type="spellEnd"/>
      <w:r>
        <w:rPr>
          <w:rFonts w:ascii="Tahoma" w:hAnsi="Tahoma" w:cs="Tahoma"/>
          <w:b/>
          <w:lang w:val="en-US"/>
        </w:rPr>
        <w:t xml:space="preserve"> 2018.</w:t>
      </w:r>
      <w:r>
        <w:rPr>
          <w:rFonts w:ascii="Tahoma" w:hAnsi="Tahoma" w:cs="Tahoma"/>
          <w:b/>
        </w:rPr>
        <w:t xml:space="preserve"> </w:t>
      </w:r>
      <w:r w:rsidRPr="00F17398">
        <w:rPr>
          <w:rFonts w:ascii="Tahoma" w:hAnsi="Tahoma" w:cs="Tahoma"/>
          <w:lang w:val="en-US"/>
        </w:rPr>
        <w:t>S</w:t>
      </w:r>
      <w:r w:rsidRPr="00F17398">
        <w:rPr>
          <w:rFonts w:ascii="Tahoma" w:hAnsi="Tahoma" w:cs="Tahoma"/>
        </w:rPr>
        <w:t>ebagai bentuk keseriusan pemerintah untuk mengurangi emisi Gas Rumah kaca (GRK), pemerintah Indonesia berupaya mempercepat pengembangan produksi kendaraan emisi karbon rendah (</w:t>
      </w:r>
      <w:r w:rsidRPr="00AC0BCC">
        <w:rPr>
          <w:rFonts w:ascii="Tahoma" w:hAnsi="Tahoma" w:cs="Tahoma"/>
          <w:i/>
        </w:rPr>
        <w:t>Low Carbon Emission Vehicle/LCEV</w:t>
      </w:r>
      <w:r w:rsidRPr="00F17398">
        <w:rPr>
          <w:rFonts w:ascii="Tahoma" w:hAnsi="Tahoma" w:cs="Tahoma"/>
        </w:rPr>
        <w:t xml:space="preserve">) yang ramah lingkungan, termasuk kendaraan listrik. 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 xml:space="preserve">Hari ini </w:t>
      </w:r>
      <w:r w:rsidRPr="00AC0BCC">
        <w:rPr>
          <w:rFonts w:ascii="Tahoma" w:hAnsi="Tahoma" w:cs="Tahoma"/>
          <w:i/>
        </w:rPr>
        <w:t>Mitsubishi Motors Corportion</w:t>
      </w:r>
      <w:r w:rsidRPr="00F17398">
        <w:rPr>
          <w:rFonts w:ascii="Tahoma" w:hAnsi="Tahoma" w:cs="Tahoma"/>
        </w:rPr>
        <w:t xml:space="preserve"> (MMC) menyerahkan 10 kendaraan listrik kepada pemerintah Indonesia (Kementerian Perindustrian) untuk mendukung program LCEV. Kesepuluh mobil tersebut, terdiri dari delapan unit </w:t>
      </w:r>
      <w:r w:rsidRPr="00AC0BCC">
        <w:rPr>
          <w:rFonts w:ascii="Tahoma" w:hAnsi="Tahoma" w:cs="Tahoma"/>
          <w:i/>
        </w:rPr>
        <w:t>Mitsubishi Outlander PHEV</w:t>
      </w:r>
      <w:r w:rsidRPr="00F17398">
        <w:rPr>
          <w:rFonts w:ascii="Tahoma" w:hAnsi="Tahoma" w:cs="Tahoma"/>
        </w:rPr>
        <w:t xml:space="preserve"> (model </w:t>
      </w:r>
      <w:r w:rsidRPr="00AC0BCC">
        <w:rPr>
          <w:rFonts w:ascii="Tahoma" w:hAnsi="Tahoma" w:cs="Tahoma"/>
          <w:i/>
        </w:rPr>
        <w:t>SUV plug-in hybrid</w:t>
      </w:r>
      <w:r w:rsidRPr="00F17398">
        <w:rPr>
          <w:rFonts w:ascii="Tahoma" w:hAnsi="Tahoma" w:cs="Tahoma"/>
        </w:rPr>
        <w:t xml:space="preserve">) dan dua unit </w:t>
      </w:r>
      <w:r w:rsidRPr="00AC0BCC">
        <w:rPr>
          <w:rFonts w:ascii="Tahoma" w:hAnsi="Tahoma" w:cs="Tahoma"/>
          <w:i/>
        </w:rPr>
        <w:t>Mitsubishi i-MiEV</w:t>
      </w:r>
      <w:r w:rsidRPr="00F17398">
        <w:rPr>
          <w:rFonts w:ascii="Tahoma" w:hAnsi="Tahoma" w:cs="Tahoma"/>
        </w:rPr>
        <w:t>.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 xml:space="preserve">Kendaraan listrik terbukti ramah lingkungan dan mendukung pengurangan emisi GRK. Hal ini tentunya sejalan dengan komitmen Pemerintah Indonesia mengurangi emisi GRK sebesar 29% secara mandiri dan sebesar 41% dengan bantuan internasional pada tahun 2030. Target </w:t>
      </w:r>
      <w:r w:rsidRPr="00AC0BCC">
        <w:rPr>
          <w:rFonts w:ascii="Tahoma" w:hAnsi="Tahoma" w:cs="Tahoma"/>
          <w:i/>
        </w:rPr>
        <w:t>conditional</w:t>
      </w:r>
      <w:r w:rsidRPr="00F17398">
        <w:rPr>
          <w:rFonts w:ascii="Tahoma" w:hAnsi="Tahoma" w:cs="Tahoma"/>
        </w:rPr>
        <w:t xml:space="preserve"> tersebut akan dicapai melalui penurunan emisi GRK sektor Kehutanan (17,2%), energi (11%), pertanian (0,32%), industri (0,10%), dan limbah (0,38%)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>Menteri Lingkungan Hidup dan Kehutanan Siti Nurbaya yang mencoba mengendarai kendaraan ramah lingkungan</w:t>
      </w:r>
      <w:r>
        <w:rPr>
          <w:rFonts w:ascii="Tahoma" w:hAnsi="Tahoma" w:cs="Tahoma"/>
          <w:lang w:val="en-US"/>
        </w:rPr>
        <w:t>,</w:t>
      </w:r>
      <w:r w:rsidRPr="00F17398">
        <w:rPr>
          <w:rFonts w:ascii="Tahoma" w:hAnsi="Tahoma" w:cs="Tahoma"/>
        </w:rPr>
        <w:t xml:space="preserve"> pada berbagai kesempatan mengatakan upaya penurunan emisi yang dilakukan Indonesia adalah untuk ikut menyela</w:t>
      </w:r>
      <w:r w:rsidR="00AC0BCC">
        <w:rPr>
          <w:rFonts w:ascii="Tahoma" w:hAnsi="Tahoma" w:cs="Tahoma"/>
        </w:rPr>
        <w:t>matkan bumi dan memenuhi amanat</w:t>
      </w:r>
      <w:r w:rsidRPr="00F17398">
        <w:rPr>
          <w:rFonts w:ascii="Tahoma" w:hAnsi="Tahoma" w:cs="Tahoma"/>
        </w:rPr>
        <w:t xml:space="preserve"> pasal 28H UUD 1945, dimana </w:t>
      </w:r>
      <w:proofErr w:type="spellStart"/>
      <w:r w:rsidR="00AC0BCC">
        <w:rPr>
          <w:rFonts w:ascii="Tahoma" w:hAnsi="Tahoma" w:cs="Tahoma"/>
          <w:lang w:val="en-US"/>
        </w:rPr>
        <w:t>pemerintah</w:t>
      </w:r>
      <w:proofErr w:type="spellEnd"/>
      <w:r w:rsidR="00AC0BCC">
        <w:rPr>
          <w:rFonts w:ascii="Tahoma" w:hAnsi="Tahoma" w:cs="Tahoma"/>
          <w:lang w:val="en-US"/>
        </w:rPr>
        <w:t xml:space="preserve"> </w:t>
      </w:r>
      <w:proofErr w:type="spellStart"/>
      <w:r w:rsidR="00AC0BCC">
        <w:rPr>
          <w:rFonts w:ascii="Tahoma" w:hAnsi="Tahoma" w:cs="Tahoma"/>
          <w:lang w:val="en-US"/>
        </w:rPr>
        <w:t>menjamin</w:t>
      </w:r>
      <w:proofErr w:type="spellEnd"/>
      <w:r w:rsidR="00AC0BCC">
        <w:rPr>
          <w:rFonts w:ascii="Tahoma" w:hAnsi="Tahoma" w:cs="Tahoma"/>
          <w:lang w:val="en-US"/>
        </w:rPr>
        <w:t xml:space="preserve"> </w:t>
      </w:r>
      <w:r w:rsidR="00AC0BCC">
        <w:rPr>
          <w:rFonts w:ascii="Tahoma" w:hAnsi="Tahoma" w:cs="Tahoma"/>
        </w:rPr>
        <w:t>hak setiap</w:t>
      </w:r>
      <w:r w:rsidRPr="00F17398">
        <w:rPr>
          <w:rFonts w:ascii="Tahoma" w:hAnsi="Tahoma" w:cs="Tahoma"/>
        </w:rPr>
        <w:t xml:space="preserve"> warga negara untuk memperoleh lingkungan yang baik dan sehat.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 xml:space="preserve">Dalam acara serah terima Mobil Listrik Mitsubishi ini, juga dilakukan </w:t>
      </w:r>
      <w:r w:rsidRPr="00F17398">
        <w:rPr>
          <w:rFonts w:ascii="Tahoma" w:hAnsi="Tahoma" w:cs="Tahoma"/>
          <w:i/>
        </w:rPr>
        <w:t>test drive</w:t>
      </w:r>
      <w:r w:rsidRPr="00F17398">
        <w:rPr>
          <w:rFonts w:ascii="Tahoma" w:hAnsi="Tahoma" w:cs="Tahoma"/>
        </w:rPr>
        <w:t xml:space="preserve"> di halaman kantor Kementerian Perindustrian</w:t>
      </w:r>
      <w:r w:rsidR="00AC0BCC">
        <w:rPr>
          <w:rFonts w:ascii="Tahoma" w:hAnsi="Tahoma" w:cs="Tahoma"/>
          <w:lang w:val="en-US"/>
        </w:rPr>
        <w:t>,</w:t>
      </w:r>
      <w:r w:rsidRPr="00F17398">
        <w:rPr>
          <w:rFonts w:ascii="Tahoma" w:hAnsi="Tahoma" w:cs="Tahoma"/>
        </w:rPr>
        <w:t xml:space="preserve"> Jakarta (26/02/2018). Sejumlah menteri juga terlihat ikut mencoba mengendarai mobil ramah lingkungan ini, diantaranya Menteri Perindustrian Airlangga Hartarto, Menteri Sekretaris Negara Pratikno, dan Men</w:t>
      </w:r>
      <w:r>
        <w:rPr>
          <w:rFonts w:ascii="Tahoma" w:hAnsi="Tahoma" w:cs="Tahoma"/>
        </w:rPr>
        <w:t>teri Perhubungan Budi Karya</w:t>
      </w:r>
      <w:r w:rsidRPr="00F17398">
        <w:rPr>
          <w:rFonts w:ascii="Tahoma" w:hAnsi="Tahoma" w:cs="Tahoma"/>
        </w:rPr>
        <w:t xml:space="preserve">. </w:t>
      </w:r>
    </w:p>
    <w:p w:rsid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Default="00F17398" w:rsidP="00F1739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Mitsubishi Outlander PHEV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kecepatan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maksimal</w:t>
      </w:r>
      <w:proofErr w:type="spellEnd"/>
      <w:r>
        <w:rPr>
          <w:rFonts w:ascii="Tahoma" w:hAnsi="Tahoma" w:cs="Tahoma"/>
          <w:lang w:val="en-US"/>
        </w:rPr>
        <w:t xml:space="preserve"> 200 km/jam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mampu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menempuh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800 km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kombinasi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bakar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bensin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tenaga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listrik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sedangkan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jika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menggunakan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tenaga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listrik</w:t>
      </w:r>
      <w:proofErr w:type="spellEnd"/>
      <w:r>
        <w:rPr>
          <w:rFonts w:ascii="Tahoma" w:hAnsi="Tahoma" w:cs="Tahoma"/>
          <w:lang w:val="en-US"/>
        </w:rPr>
        <w:t xml:space="preserve"> (</w:t>
      </w:r>
      <w:r w:rsidRPr="00DA775C">
        <w:rPr>
          <w:rFonts w:ascii="Tahoma" w:hAnsi="Tahoma" w:cs="Tahoma"/>
          <w:i/>
          <w:lang w:val="en-US"/>
        </w:rPr>
        <w:t>full EV</w:t>
      </w:r>
      <w:r>
        <w:rPr>
          <w:rFonts w:ascii="Tahoma" w:hAnsi="Tahoma" w:cs="Tahoma"/>
          <w:lang w:val="en-US"/>
        </w:rPr>
        <w:t xml:space="preserve">) </w:t>
      </w:r>
      <w:proofErr w:type="spellStart"/>
      <w:r>
        <w:rPr>
          <w:rFonts w:ascii="Tahoma" w:hAnsi="Tahoma" w:cs="Tahoma"/>
          <w:lang w:val="en-US"/>
        </w:rPr>
        <w:t>mampu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menempuh</w:t>
      </w:r>
      <w:proofErr w:type="spellEnd"/>
      <w:r>
        <w:rPr>
          <w:rFonts w:ascii="Tahoma" w:hAnsi="Tahoma" w:cs="Tahoma"/>
          <w:lang w:val="en-US"/>
        </w:rPr>
        <w:t xml:space="preserve"> 55 km, </w:t>
      </w:r>
      <w:proofErr w:type="spellStart"/>
      <w:r>
        <w:rPr>
          <w:rFonts w:ascii="Tahoma" w:hAnsi="Tahoma" w:cs="Tahoma"/>
          <w:lang w:val="en-US"/>
        </w:rPr>
        <w:t>sementara</w:t>
      </w:r>
      <w:proofErr w:type="spellEnd"/>
      <w:r>
        <w:rPr>
          <w:rFonts w:ascii="Tahoma" w:hAnsi="Tahoma" w:cs="Tahoma"/>
          <w:lang w:val="en-US"/>
        </w:rPr>
        <w:t xml:space="preserve"> Mitsubishi </w:t>
      </w:r>
      <w:proofErr w:type="spellStart"/>
      <w:r>
        <w:rPr>
          <w:rFonts w:ascii="Tahoma" w:hAnsi="Tahoma" w:cs="Tahoma"/>
          <w:lang w:val="en-US"/>
        </w:rPr>
        <w:t>i-MiEV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kecepatan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maksimal</w:t>
      </w:r>
      <w:proofErr w:type="spellEnd"/>
      <w:r>
        <w:rPr>
          <w:rFonts w:ascii="Tahoma" w:hAnsi="Tahoma" w:cs="Tahoma"/>
          <w:lang w:val="en-US"/>
        </w:rPr>
        <w:t xml:space="preserve"> 120 km/jam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tempuh</w:t>
      </w:r>
      <w:proofErr w:type="spellEnd"/>
      <w:r>
        <w:rPr>
          <w:rFonts w:ascii="Tahoma" w:hAnsi="Tahoma" w:cs="Tahoma"/>
          <w:lang w:val="en-US"/>
        </w:rPr>
        <w:t xml:space="preserve"> 120 km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kondisi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DA775C">
        <w:rPr>
          <w:rFonts w:ascii="Tahoma" w:hAnsi="Tahoma" w:cs="Tahoma"/>
          <w:i/>
          <w:lang w:val="en-US"/>
        </w:rPr>
        <w:t>full charge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listrik</w:t>
      </w:r>
      <w:proofErr w:type="spellEnd"/>
      <w:r>
        <w:rPr>
          <w:rFonts w:ascii="Tahoma" w:hAnsi="Tahoma" w:cs="Tahoma"/>
          <w:lang w:val="en-US"/>
        </w:rPr>
        <w:t>.</w:t>
      </w:r>
    </w:p>
    <w:p w:rsidR="00F17398" w:rsidRDefault="00F17398" w:rsidP="00F173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F17398">
        <w:rPr>
          <w:rFonts w:ascii="Tahoma" w:hAnsi="Tahoma" w:cs="Tahoma"/>
        </w:rPr>
        <w:t>Menurut Airlangga, target pengembangan kendaraan listrik sudah menjadi bagian dari roadmap pengembangan kendaraan bermotor nasional. “</w:t>
      </w:r>
      <w:r>
        <w:rPr>
          <w:rFonts w:ascii="Tahoma" w:hAnsi="Tahoma" w:cs="Tahoma"/>
        </w:rPr>
        <w:t>P</w:t>
      </w:r>
      <w:r w:rsidRPr="00F17398">
        <w:rPr>
          <w:rFonts w:ascii="Tahoma" w:hAnsi="Tahoma" w:cs="Tahoma"/>
        </w:rPr>
        <w:t>ada tahun 2025, ditargetkan 20 persen dari kendaraan yang diproduksi di Indonesia adalah kendaraan LCEV termasuk kendaraan listrik”, kata Airlangga.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>Tahapan yang telah dilakukan pemerintah Indonesia adalah pengembangan Kendaraan Bermotor Hemat Energi dan Harga Terjangkau (KBH2), kemudian akan dilanjutkan dengan kendaraan hibrid hingga kendaraan listrik.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r w:rsidRPr="00F17398">
        <w:rPr>
          <w:rFonts w:ascii="Tahoma" w:hAnsi="Tahoma" w:cs="Tahoma"/>
        </w:rPr>
        <w:t xml:space="preserve">Airlangga menyebutkan, strategi pengembangan LCEV dan kendaraan listrik dapat dilakukan melalui beberapa tahapan, di antaranya memberikan insentif kepada kendaraan yang beremisi </w:t>
      </w:r>
      <w:r w:rsidRPr="00F17398">
        <w:rPr>
          <w:rFonts w:ascii="Tahoma" w:hAnsi="Tahoma" w:cs="Tahoma"/>
        </w:rPr>
        <w:lastRenderedPageBreak/>
        <w:t>karbon rendah, serta melakukan kajian dan sosialisasi penggunaan kendaraan listrik. Selanjutnya,</w:t>
      </w:r>
      <w:r>
        <w:rPr>
          <w:rFonts w:ascii="Tahoma" w:hAnsi="Tahoma" w:cs="Tahoma"/>
          <w:lang w:val="en-US"/>
        </w:rPr>
        <w:t xml:space="preserve"> </w:t>
      </w:r>
      <w:r w:rsidRPr="00F17398">
        <w:rPr>
          <w:rFonts w:ascii="Tahoma" w:hAnsi="Tahoma" w:cs="Tahoma"/>
        </w:rPr>
        <w:t xml:space="preserve">melakukan </w:t>
      </w:r>
      <w:r w:rsidRPr="00F17398">
        <w:rPr>
          <w:rFonts w:ascii="Tahoma" w:hAnsi="Tahoma" w:cs="Tahoma"/>
          <w:i/>
        </w:rPr>
        <w:t>pilot project</w:t>
      </w:r>
      <w:r w:rsidRPr="00F17398">
        <w:rPr>
          <w:rFonts w:ascii="Tahoma" w:hAnsi="Tahoma" w:cs="Tahoma"/>
        </w:rPr>
        <w:t xml:space="preserve"> untuk daerah atau jenis kendaraan tertentu atau kendaraan untuk keperluan tertentu untuk menggunakan listrik seperti kendaraan ekspedisi, transportasi umum dengan rute tertentu, dan kendaraaan yang berorientasi pada daerah tertentu.</w:t>
      </w:r>
    </w:p>
    <w:p w:rsidR="00F17398" w:rsidRPr="00F17398" w:rsidRDefault="00F17398" w:rsidP="00F17398">
      <w:pPr>
        <w:spacing w:after="0" w:line="240" w:lineRule="auto"/>
        <w:jc w:val="both"/>
        <w:rPr>
          <w:rFonts w:ascii="Tahoma" w:hAnsi="Tahoma" w:cs="Tahoma"/>
        </w:rPr>
      </w:pPr>
    </w:p>
    <w:p w:rsidR="00F17398" w:rsidRDefault="00F17398" w:rsidP="00F1739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F17398" w:rsidRPr="006B1FED" w:rsidRDefault="00F17398" w:rsidP="00F1739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B1FED">
        <w:rPr>
          <w:rFonts w:ascii="Tahoma" w:hAnsi="Tahoma" w:cs="Tahoma"/>
          <w:b/>
          <w:lang w:val="en-US"/>
        </w:rPr>
        <w:t>Penanggung</w:t>
      </w:r>
      <w:proofErr w:type="spellEnd"/>
      <w:r w:rsidRPr="006B1FED">
        <w:rPr>
          <w:rFonts w:ascii="Tahoma" w:hAnsi="Tahoma" w:cs="Tahoma"/>
          <w:b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b/>
          <w:lang w:val="en-US"/>
        </w:rPr>
        <w:t>jawab</w:t>
      </w:r>
      <w:proofErr w:type="spellEnd"/>
      <w:r w:rsidRPr="006B1FED">
        <w:rPr>
          <w:rFonts w:ascii="Tahoma" w:hAnsi="Tahoma" w:cs="Tahoma"/>
          <w:b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b/>
          <w:lang w:val="en-US"/>
        </w:rPr>
        <w:t>berita</w:t>
      </w:r>
      <w:proofErr w:type="spellEnd"/>
      <w:r w:rsidRPr="006B1FED">
        <w:rPr>
          <w:rFonts w:ascii="Tahoma" w:hAnsi="Tahoma" w:cs="Tahoma"/>
          <w:b/>
          <w:lang w:val="en-US"/>
        </w:rPr>
        <w:t>:</w:t>
      </w:r>
    </w:p>
    <w:p w:rsidR="00F17398" w:rsidRPr="006B1FED" w:rsidRDefault="00F17398" w:rsidP="00F173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6B1FED">
        <w:rPr>
          <w:rFonts w:ascii="Tahoma" w:hAnsi="Tahoma" w:cs="Tahoma"/>
          <w:lang w:val="en-US"/>
        </w:rPr>
        <w:t>Kepala</w:t>
      </w:r>
      <w:proofErr w:type="spellEnd"/>
      <w:r w:rsidRPr="006B1FED">
        <w:rPr>
          <w:rFonts w:ascii="Tahoma" w:hAnsi="Tahoma" w:cs="Tahoma"/>
          <w:lang w:val="en-US"/>
        </w:rPr>
        <w:t xml:space="preserve"> Biro Humas </w:t>
      </w:r>
      <w:proofErr w:type="spellStart"/>
      <w:r w:rsidRPr="006B1FED">
        <w:rPr>
          <w:rFonts w:ascii="Tahoma" w:hAnsi="Tahoma" w:cs="Tahoma"/>
          <w:lang w:val="en-US"/>
        </w:rPr>
        <w:t>Kementerian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Lingkungan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Hidup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dan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Kehutanan</w:t>
      </w:r>
      <w:proofErr w:type="spellEnd"/>
      <w:r w:rsidRPr="006B1FED">
        <w:rPr>
          <w:rFonts w:ascii="Tahoma" w:hAnsi="Tahoma" w:cs="Tahoma"/>
          <w:lang w:val="en-US"/>
        </w:rPr>
        <w:t>,</w:t>
      </w:r>
    </w:p>
    <w:p w:rsidR="00F17398" w:rsidRPr="0060562D" w:rsidRDefault="00F17398" w:rsidP="00F17398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6B1FED">
        <w:rPr>
          <w:rFonts w:ascii="Tahoma" w:hAnsi="Tahoma" w:cs="Tahoma"/>
          <w:lang w:val="en-US"/>
        </w:rPr>
        <w:t>Djati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Witjaksono</w:t>
      </w:r>
      <w:proofErr w:type="spellEnd"/>
      <w:r w:rsidRPr="006B1FED">
        <w:rPr>
          <w:rFonts w:ascii="Tahoma" w:hAnsi="Tahoma" w:cs="Tahoma"/>
          <w:lang w:val="en-US"/>
        </w:rPr>
        <w:t xml:space="preserve"> </w:t>
      </w:r>
      <w:proofErr w:type="spellStart"/>
      <w:r w:rsidRPr="006B1FED">
        <w:rPr>
          <w:rFonts w:ascii="Tahoma" w:hAnsi="Tahoma" w:cs="Tahoma"/>
          <w:lang w:val="en-US"/>
        </w:rPr>
        <w:t>Hadi</w:t>
      </w:r>
      <w:proofErr w:type="spellEnd"/>
      <w:r w:rsidRPr="006B1FED">
        <w:rPr>
          <w:rFonts w:ascii="Tahoma" w:hAnsi="Tahoma" w:cs="Tahoma"/>
          <w:lang w:val="en-US"/>
        </w:rPr>
        <w:t xml:space="preserve"> – 081375633330</w:t>
      </w:r>
    </w:p>
    <w:p w:rsidR="00F17398" w:rsidRDefault="00F17398" w:rsidP="00F17398"/>
    <w:p w:rsidR="00F17398" w:rsidRDefault="00F17398" w:rsidP="00F17398"/>
    <w:p w:rsidR="00F17398" w:rsidRDefault="00F17398" w:rsidP="00F17398"/>
    <w:p w:rsidR="00830B7B" w:rsidRDefault="00830B7B"/>
    <w:sectPr w:rsidR="00830B7B" w:rsidSect="00AB409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98"/>
    <w:rsid w:val="000220E4"/>
    <w:rsid w:val="003A708B"/>
    <w:rsid w:val="007C7911"/>
    <w:rsid w:val="00830B7B"/>
    <w:rsid w:val="00AC0BCC"/>
    <w:rsid w:val="00BC4FCD"/>
    <w:rsid w:val="00EA4C66"/>
    <w:rsid w:val="00F1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977F2-7A89-483B-9F55-811BD17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9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1739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17398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F17398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3</cp:revision>
  <dcterms:created xsi:type="dcterms:W3CDTF">2018-02-26T10:19:00Z</dcterms:created>
  <dcterms:modified xsi:type="dcterms:W3CDTF">2018-02-26T11:47:00Z</dcterms:modified>
</cp:coreProperties>
</file>