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D4" w:rsidRPr="004452E1" w:rsidRDefault="006E78D4" w:rsidP="006E78D4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F039A4" wp14:editId="1DE03A3F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6E78D4" w:rsidRPr="000971B8" w:rsidRDefault="006E78D4" w:rsidP="006E78D4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6E78D4" w:rsidRPr="000971B8" w:rsidRDefault="006E78D4" w:rsidP="006E78D4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6E78D4" w:rsidRPr="000971B8" w:rsidRDefault="006E78D4" w:rsidP="006E78D4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6E78D4" w:rsidRPr="000971B8" w:rsidRDefault="006E78D4" w:rsidP="006E78D4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6E78D4" w:rsidRPr="000971B8" w:rsidRDefault="006E78D4" w:rsidP="006E78D4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6E78D4" w:rsidRPr="00913C5D" w:rsidRDefault="006E78D4" w:rsidP="006E78D4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3E274B6B" wp14:editId="04851B1F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508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13D50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6E78D4" w:rsidRPr="00467D27" w:rsidRDefault="006E78D4" w:rsidP="006E78D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467D27">
        <w:rPr>
          <w:rFonts w:ascii="Tahoma" w:hAnsi="Tahoma" w:cs="Tahoma"/>
          <w:b/>
          <w:sz w:val="24"/>
          <w:szCs w:val="24"/>
        </w:rPr>
        <w:t>SIARAN PERS</w:t>
      </w:r>
    </w:p>
    <w:p w:rsidR="006E78D4" w:rsidRDefault="006E78D4" w:rsidP="006E78D4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Nomor : SP.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381</w:t>
      </w:r>
      <w:r>
        <w:rPr>
          <w:rFonts w:ascii="Tahoma" w:hAnsi="Tahoma" w:cs="Tahoma"/>
          <w:sz w:val="24"/>
          <w:szCs w:val="24"/>
          <w:lang w:val="en-US"/>
        </w:rPr>
        <w:t xml:space="preserve">  </w:t>
      </w:r>
      <w:r>
        <w:rPr>
          <w:rFonts w:ascii="Tahoma" w:hAnsi="Tahoma" w:cs="Tahoma"/>
          <w:sz w:val="24"/>
          <w:szCs w:val="24"/>
        </w:rPr>
        <w:t>/</w:t>
      </w:r>
      <w:proofErr w:type="gramEnd"/>
      <w:r>
        <w:rPr>
          <w:rFonts w:ascii="Tahoma" w:hAnsi="Tahoma" w:cs="Tahoma"/>
          <w:sz w:val="24"/>
          <w:szCs w:val="24"/>
        </w:rPr>
        <w:t>HUMAS/PP/HMS.3/11</w:t>
      </w:r>
      <w:r w:rsidRPr="00724159">
        <w:rPr>
          <w:rFonts w:ascii="Tahoma" w:hAnsi="Tahoma" w:cs="Tahoma"/>
          <w:sz w:val="24"/>
          <w:szCs w:val="24"/>
        </w:rPr>
        <w:t>/2017</w:t>
      </w:r>
    </w:p>
    <w:p w:rsidR="006E78D4" w:rsidRPr="00724159" w:rsidRDefault="006E78D4" w:rsidP="006E78D4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6E78D4" w:rsidRDefault="006E78D4" w:rsidP="006E78D4">
      <w:pPr>
        <w:pStyle w:val="HTMLPreformatted"/>
        <w:shd w:val="clear" w:color="auto" w:fill="FFFFFF"/>
        <w:jc w:val="center"/>
        <w:rPr>
          <w:rFonts w:ascii="Tahoma" w:eastAsia="Calibri" w:hAnsi="Tahoma" w:cs="Tahoma"/>
          <w:b/>
          <w:sz w:val="24"/>
          <w:szCs w:val="24"/>
        </w:rPr>
      </w:pPr>
      <w:bookmarkStart w:id="0" w:name="_GoBack"/>
      <w:proofErr w:type="spellStart"/>
      <w:r w:rsidRPr="006E78D4">
        <w:rPr>
          <w:rFonts w:ascii="Tahoma" w:eastAsia="Calibri" w:hAnsi="Tahoma" w:cs="Tahoma"/>
          <w:b/>
          <w:sz w:val="24"/>
          <w:szCs w:val="24"/>
        </w:rPr>
        <w:t>Aplikasi</w:t>
      </w:r>
      <w:proofErr w:type="spellEnd"/>
      <w:r w:rsidRPr="006E78D4">
        <w:rPr>
          <w:rFonts w:ascii="Tahoma" w:eastAsia="Calibri" w:hAnsi="Tahoma" w:cs="Tahoma"/>
          <w:b/>
          <w:sz w:val="24"/>
          <w:szCs w:val="24"/>
        </w:rPr>
        <w:t xml:space="preserve"> Online </w:t>
      </w:r>
      <w:proofErr w:type="spellStart"/>
      <w:r w:rsidRPr="006E78D4">
        <w:rPr>
          <w:rFonts w:ascii="Tahoma" w:eastAsia="Calibri" w:hAnsi="Tahoma" w:cs="Tahoma"/>
          <w:b/>
          <w:sz w:val="24"/>
          <w:szCs w:val="24"/>
        </w:rPr>
        <w:t>Pelaporan</w:t>
      </w:r>
      <w:proofErr w:type="spellEnd"/>
      <w:r w:rsidRPr="006E78D4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Pr="006E78D4">
        <w:rPr>
          <w:rFonts w:ascii="Tahoma" w:eastAsia="Calibri" w:hAnsi="Tahoma" w:cs="Tahoma"/>
          <w:b/>
          <w:sz w:val="24"/>
          <w:szCs w:val="24"/>
        </w:rPr>
        <w:t>Kebakaran</w:t>
      </w:r>
      <w:proofErr w:type="spellEnd"/>
      <w:r w:rsidRPr="006E78D4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Pr="006E78D4">
        <w:rPr>
          <w:rFonts w:ascii="Tahoma" w:eastAsia="Calibri" w:hAnsi="Tahoma" w:cs="Tahoma"/>
          <w:b/>
          <w:sz w:val="24"/>
          <w:szCs w:val="24"/>
        </w:rPr>
        <w:t>Hutan</w:t>
      </w:r>
      <w:proofErr w:type="spellEnd"/>
      <w:r w:rsidRPr="006E78D4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Pr="006E78D4">
        <w:rPr>
          <w:rFonts w:ascii="Tahoma" w:eastAsia="Calibri" w:hAnsi="Tahoma" w:cs="Tahoma"/>
          <w:b/>
          <w:sz w:val="24"/>
          <w:szCs w:val="24"/>
        </w:rPr>
        <w:t>dan</w:t>
      </w:r>
      <w:proofErr w:type="spellEnd"/>
      <w:r w:rsidRPr="006E78D4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Pr="006E78D4">
        <w:rPr>
          <w:rFonts w:ascii="Tahoma" w:eastAsia="Calibri" w:hAnsi="Tahoma" w:cs="Tahoma"/>
          <w:b/>
          <w:sz w:val="24"/>
          <w:szCs w:val="24"/>
        </w:rPr>
        <w:t>Lahan</w:t>
      </w:r>
      <w:bookmarkEnd w:id="0"/>
      <w:proofErr w:type="spellEnd"/>
    </w:p>
    <w:p w:rsidR="006E78D4" w:rsidRDefault="006E78D4" w:rsidP="006E78D4">
      <w:pPr>
        <w:pStyle w:val="HTMLPreformatted"/>
        <w:shd w:val="clear" w:color="auto" w:fill="FFFFFF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6E78D4">
        <w:rPr>
          <w:rFonts w:ascii="Tahoma" w:hAnsi="Tahoma" w:cs="Tahoma"/>
          <w:b/>
          <w:sz w:val="22"/>
          <w:szCs w:val="22"/>
        </w:rPr>
        <w:t xml:space="preserve">Jakarta, </w:t>
      </w:r>
      <w:proofErr w:type="spellStart"/>
      <w:r w:rsidRPr="006E78D4">
        <w:rPr>
          <w:rFonts w:ascii="Tahoma" w:hAnsi="Tahoma" w:cs="Tahoma"/>
          <w:b/>
          <w:sz w:val="22"/>
          <w:szCs w:val="22"/>
        </w:rPr>
        <w:t>Kementerian</w:t>
      </w:r>
      <w:proofErr w:type="spellEnd"/>
      <w:r w:rsidRPr="006E78D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b/>
          <w:sz w:val="22"/>
          <w:szCs w:val="22"/>
        </w:rPr>
        <w:t>Lingkungan</w:t>
      </w:r>
      <w:proofErr w:type="spellEnd"/>
      <w:r w:rsidRPr="006E78D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b/>
          <w:sz w:val="22"/>
          <w:szCs w:val="22"/>
        </w:rPr>
        <w:t>Hidup</w:t>
      </w:r>
      <w:proofErr w:type="spellEnd"/>
      <w:r w:rsidRPr="006E78D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b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b/>
          <w:sz w:val="22"/>
          <w:szCs w:val="22"/>
        </w:rPr>
        <w:t>Kehutanan</w:t>
      </w:r>
      <w:proofErr w:type="spellEnd"/>
      <w:r w:rsidRPr="006E78D4">
        <w:rPr>
          <w:rFonts w:ascii="Tahoma" w:hAnsi="Tahoma" w:cs="Tahoma"/>
          <w:b/>
          <w:sz w:val="22"/>
          <w:szCs w:val="22"/>
        </w:rPr>
        <w:t xml:space="preserve"> (KLHK), </w:t>
      </w:r>
      <w:proofErr w:type="spellStart"/>
      <w:r w:rsidRPr="006E78D4">
        <w:rPr>
          <w:rFonts w:ascii="Tahoma" w:hAnsi="Tahoma" w:cs="Tahoma"/>
          <w:b/>
          <w:sz w:val="22"/>
          <w:szCs w:val="22"/>
        </w:rPr>
        <w:t>Kamis</w:t>
      </w:r>
      <w:proofErr w:type="spellEnd"/>
      <w:r w:rsidRPr="006E78D4">
        <w:rPr>
          <w:rFonts w:ascii="Tahoma" w:hAnsi="Tahoma" w:cs="Tahoma"/>
          <w:b/>
          <w:sz w:val="22"/>
          <w:szCs w:val="22"/>
        </w:rPr>
        <w:t>, 30 November 2017.</w:t>
      </w:r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Seiring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dengan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arahan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Presiden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Joko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Widodo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kepada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Korps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Pegawai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Republik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Indonesia (</w:t>
      </w:r>
      <w:proofErr w:type="spellStart"/>
      <w:r w:rsidRPr="006E78D4">
        <w:rPr>
          <w:rFonts w:ascii="Tahoma" w:hAnsi="Tahoma" w:cs="Tahoma"/>
          <w:sz w:val="22"/>
          <w:szCs w:val="22"/>
        </w:rPr>
        <w:t>Korpri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) </w:t>
      </w:r>
      <w:proofErr w:type="spellStart"/>
      <w:r w:rsidRPr="006E78D4">
        <w:rPr>
          <w:rFonts w:ascii="Tahoma" w:hAnsi="Tahoma" w:cs="Tahoma"/>
          <w:sz w:val="22"/>
          <w:szCs w:val="22"/>
        </w:rPr>
        <w:t>untuk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meningkatkan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inovasi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dalam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pelayanan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publik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Kementerian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Lingkungan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Hidup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Kehutanan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(KLHK), </w:t>
      </w:r>
      <w:proofErr w:type="spellStart"/>
      <w:r w:rsidRPr="006E78D4">
        <w:rPr>
          <w:rFonts w:ascii="Tahoma" w:hAnsi="Tahoma" w:cs="Tahoma"/>
          <w:sz w:val="22"/>
          <w:szCs w:val="22"/>
        </w:rPr>
        <w:t>bersama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Dinas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Kehutanan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Provinsi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Kalimantan Tengah,  </w:t>
      </w:r>
      <w:proofErr w:type="spellStart"/>
      <w:r w:rsidRPr="006E78D4">
        <w:rPr>
          <w:rFonts w:ascii="Tahoma" w:hAnsi="Tahoma" w:cs="Tahoma"/>
          <w:sz w:val="22"/>
          <w:szCs w:val="22"/>
        </w:rPr>
        <w:t>kembali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sosialisasikan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i/>
          <w:sz w:val="22"/>
          <w:szCs w:val="22"/>
        </w:rPr>
        <w:t xml:space="preserve">Web-Based </w:t>
      </w:r>
      <w:proofErr w:type="spellStart"/>
      <w:r>
        <w:rPr>
          <w:rFonts w:ascii="Tahoma" w:hAnsi="Tahoma" w:cs="Tahoma"/>
          <w:i/>
          <w:sz w:val="22"/>
          <w:szCs w:val="22"/>
        </w:rPr>
        <w:t>Sistem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sz w:val="22"/>
          <w:szCs w:val="22"/>
        </w:rPr>
        <w:t>Pelaporan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Onl</w:t>
      </w:r>
      <w:r w:rsidRPr="006E78D4">
        <w:rPr>
          <w:rFonts w:ascii="Tahoma" w:hAnsi="Tahoma" w:cs="Tahoma"/>
          <w:i/>
          <w:sz w:val="22"/>
          <w:szCs w:val="22"/>
        </w:rPr>
        <w:t>ine</w:t>
      </w:r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Pengendalian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Kebakaran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Hutan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Lahan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6E78D4">
        <w:rPr>
          <w:rFonts w:ascii="Tahoma" w:hAnsi="Tahoma" w:cs="Tahoma"/>
          <w:sz w:val="22"/>
          <w:szCs w:val="22"/>
        </w:rPr>
        <w:t>Karhutla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) </w:t>
      </w:r>
      <w:proofErr w:type="spellStart"/>
      <w:r w:rsidRPr="006E78D4">
        <w:rPr>
          <w:rFonts w:ascii="Tahoma" w:hAnsi="Tahoma" w:cs="Tahoma"/>
          <w:sz w:val="22"/>
          <w:szCs w:val="22"/>
        </w:rPr>
        <w:t>kepada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pemegang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ijin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konsesi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kehutanan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di </w:t>
      </w:r>
      <w:proofErr w:type="spellStart"/>
      <w:r w:rsidRPr="006E78D4">
        <w:rPr>
          <w:rFonts w:ascii="Tahoma" w:hAnsi="Tahoma" w:cs="Tahoma"/>
          <w:sz w:val="22"/>
          <w:szCs w:val="22"/>
        </w:rPr>
        <w:t>Palangkaraya</w:t>
      </w:r>
      <w:proofErr w:type="spellEnd"/>
      <w:r w:rsidRPr="006E78D4">
        <w:rPr>
          <w:rFonts w:ascii="Tahoma" w:hAnsi="Tahoma" w:cs="Tahoma"/>
          <w:sz w:val="22"/>
          <w:szCs w:val="22"/>
        </w:rPr>
        <w:t>,  Kalimantan Tengah (29/11/2017).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6E78D4">
        <w:rPr>
          <w:rFonts w:ascii="Tahoma" w:hAnsi="Tahoma" w:cs="Tahoma"/>
          <w:sz w:val="22"/>
          <w:szCs w:val="22"/>
        </w:rPr>
        <w:t>Mewakili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Kepala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Dinas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Kehutanan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Provinsi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Kalteng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saat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membuka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acara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 </w:t>
      </w:r>
      <w:proofErr w:type="spellStart"/>
      <w:r w:rsidRPr="006E78D4">
        <w:rPr>
          <w:rFonts w:ascii="Tahoma" w:hAnsi="Tahoma" w:cs="Tahoma"/>
          <w:sz w:val="22"/>
          <w:szCs w:val="22"/>
        </w:rPr>
        <w:t>Sekretaris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Dinas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Kehutanan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Provinsi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Kalteng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Achmad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Zaini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menyampaikan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bahwa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dalam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upaya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menjaga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ketertiban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kepatuhan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pengendalian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karhutla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6E78D4">
        <w:rPr>
          <w:rFonts w:ascii="Tahoma" w:hAnsi="Tahoma" w:cs="Tahoma"/>
          <w:sz w:val="22"/>
          <w:szCs w:val="22"/>
        </w:rPr>
        <w:t>dalkarhutla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),  </w:t>
      </w:r>
      <w:proofErr w:type="spellStart"/>
      <w:r w:rsidRPr="006E78D4">
        <w:rPr>
          <w:rFonts w:ascii="Tahoma" w:hAnsi="Tahoma" w:cs="Tahoma"/>
          <w:sz w:val="22"/>
          <w:szCs w:val="22"/>
        </w:rPr>
        <w:t>Peraturan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Menteri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LHK </w:t>
      </w:r>
      <w:proofErr w:type="spellStart"/>
      <w:r w:rsidRPr="006E78D4">
        <w:rPr>
          <w:rFonts w:ascii="Tahoma" w:hAnsi="Tahoma" w:cs="Tahoma"/>
          <w:sz w:val="22"/>
          <w:szCs w:val="22"/>
        </w:rPr>
        <w:t>Nomor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: P.32/</w:t>
      </w:r>
      <w:proofErr w:type="spellStart"/>
      <w:r w:rsidRPr="006E78D4">
        <w:rPr>
          <w:rFonts w:ascii="Tahoma" w:hAnsi="Tahoma" w:cs="Tahoma"/>
          <w:sz w:val="22"/>
          <w:szCs w:val="22"/>
        </w:rPr>
        <w:t>MenLHK</w:t>
      </w:r>
      <w:proofErr w:type="spellEnd"/>
      <w:r w:rsidRPr="006E78D4">
        <w:rPr>
          <w:rFonts w:ascii="Tahoma" w:hAnsi="Tahoma" w:cs="Tahoma"/>
          <w:sz w:val="22"/>
          <w:szCs w:val="22"/>
        </w:rPr>
        <w:t>/</w:t>
      </w:r>
      <w:proofErr w:type="spellStart"/>
      <w:r w:rsidRPr="006E78D4">
        <w:rPr>
          <w:rFonts w:ascii="Tahoma" w:hAnsi="Tahoma" w:cs="Tahoma"/>
          <w:sz w:val="22"/>
          <w:szCs w:val="22"/>
        </w:rPr>
        <w:t>Setjen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/Kum.1/3/2016 </w:t>
      </w:r>
      <w:proofErr w:type="spellStart"/>
      <w:r w:rsidRPr="006E78D4">
        <w:rPr>
          <w:rFonts w:ascii="Tahoma" w:hAnsi="Tahoma" w:cs="Tahoma"/>
          <w:sz w:val="22"/>
          <w:szCs w:val="22"/>
        </w:rPr>
        <w:t>tahun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2016 </w:t>
      </w:r>
      <w:proofErr w:type="spellStart"/>
      <w:r w:rsidRPr="006E78D4">
        <w:rPr>
          <w:rFonts w:ascii="Tahoma" w:hAnsi="Tahoma" w:cs="Tahoma"/>
          <w:sz w:val="22"/>
          <w:szCs w:val="22"/>
        </w:rPr>
        <w:t>tentang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Pengendalian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Kebakaran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Hutan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Lahan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telah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mewajibkan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setiap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tingkat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organisasi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dalkarhutla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melakukan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pelaporan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pengawasan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kegiatan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secara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berjenjang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sesuai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dengan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tingkat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kewenangannya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. 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6E78D4">
        <w:rPr>
          <w:rFonts w:ascii="Tahoma" w:hAnsi="Tahoma" w:cs="Tahoma"/>
          <w:sz w:val="22"/>
          <w:szCs w:val="22"/>
        </w:rPr>
        <w:t>Dijelaskan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Achmad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Zaini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 </w:t>
      </w:r>
      <w:proofErr w:type="spellStart"/>
      <w:r w:rsidRPr="006E78D4">
        <w:rPr>
          <w:rFonts w:ascii="Tahoma" w:hAnsi="Tahoma" w:cs="Tahoma"/>
          <w:sz w:val="22"/>
          <w:szCs w:val="22"/>
        </w:rPr>
        <w:t>sistem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pelaporan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konvensional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sebelumnya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cukup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merepotkan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 </w:t>
      </w:r>
      <w:proofErr w:type="spellStart"/>
      <w:r w:rsidRPr="006E78D4">
        <w:rPr>
          <w:rFonts w:ascii="Tahoma" w:hAnsi="Tahoma" w:cs="Tahoma"/>
          <w:sz w:val="22"/>
          <w:szCs w:val="22"/>
        </w:rPr>
        <w:t>karena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Direktorat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Pengendalian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Kebakaran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Hutan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Lahan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-</w:t>
      </w:r>
      <w:proofErr w:type="spellStart"/>
      <w:r w:rsidRPr="006E78D4">
        <w:rPr>
          <w:rFonts w:ascii="Tahoma" w:hAnsi="Tahoma" w:cs="Tahoma"/>
          <w:sz w:val="22"/>
          <w:szCs w:val="22"/>
        </w:rPr>
        <w:t>selaku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Koordinator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Dalkarhutla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pada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KLHK, </w:t>
      </w:r>
      <w:proofErr w:type="spellStart"/>
      <w:r w:rsidRPr="006E78D4">
        <w:rPr>
          <w:rFonts w:ascii="Tahoma" w:hAnsi="Tahoma" w:cs="Tahoma"/>
          <w:sz w:val="22"/>
          <w:szCs w:val="22"/>
        </w:rPr>
        <w:t>harus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menelaah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menganalisis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kurang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lebih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2.500 </w:t>
      </w:r>
      <w:proofErr w:type="spellStart"/>
      <w:r w:rsidRPr="006E78D4">
        <w:rPr>
          <w:rFonts w:ascii="Tahoma" w:hAnsi="Tahoma" w:cs="Tahoma"/>
          <w:sz w:val="22"/>
          <w:szCs w:val="22"/>
        </w:rPr>
        <w:t>berkas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laporan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dari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seluruh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Indonesia, </w:t>
      </w:r>
      <w:proofErr w:type="spellStart"/>
      <w:r w:rsidRPr="006E78D4">
        <w:rPr>
          <w:rFonts w:ascii="Tahoma" w:hAnsi="Tahoma" w:cs="Tahoma"/>
          <w:sz w:val="22"/>
          <w:szCs w:val="22"/>
        </w:rPr>
        <w:t>sekaligus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melaporkan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kembali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hasilnya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6E78D4">
        <w:rPr>
          <w:rFonts w:ascii="Tahoma" w:hAnsi="Tahoma" w:cs="Tahoma"/>
          <w:sz w:val="22"/>
          <w:szCs w:val="22"/>
        </w:rPr>
        <w:t>Dengan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berbagai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keterbatasan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6E78D4">
        <w:rPr>
          <w:rFonts w:ascii="Tahoma" w:hAnsi="Tahoma" w:cs="Tahoma"/>
          <w:sz w:val="22"/>
          <w:szCs w:val="22"/>
        </w:rPr>
        <w:t>ada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maka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hal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tersebut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6E78D4">
        <w:rPr>
          <w:rFonts w:ascii="Tahoma" w:hAnsi="Tahoma" w:cs="Tahoma"/>
          <w:sz w:val="22"/>
          <w:szCs w:val="22"/>
        </w:rPr>
        <w:t>akan</w:t>
      </w:r>
      <w:proofErr w:type="spellEnd"/>
      <w:proofErr w:type="gram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cukup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sulit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dilaksanakan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. 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6E78D4">
        <w:rPr>
          <w:rFonts w:ascii="Tahoma" w:hAnsi="Tahoma" w:cs="Tahoma"/>
          <w:sz w:val="22"/>
          <w:szCs w:val="22"/>
        </w:rPr>
        <w:t>"</w:t>
      </w:r>
      <w:proofErr w:type="spellStart"/>
      <w:r w:rsidRPr="006E78D4">
        <w:rPr>
          <w:rFonts w:ascii="Tahoma" w:hAnsi="Tahoma" w:cs="Tahoma"/>
          <w:sz w:val="22"/>
          <w:szCs w:val="22"/>
        </w:rPr>
        <w:t>Untuk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itu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diperlukan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inovasi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agar </w:t>
      </w:r>
      <w:proofErr w:type="spellStart"/>
      <w:r w:rsidRPr="006E78D4">
        <w:rPr>
          <w:rFonts w:ascii="Tahoma" w:hAnsi="Tahoma" w:cs="Tahoma"/>
          <w:sz w:val="22"/>
          <w:szCs w:val="22"/>
        </w:rPr>
        <w:t>laporan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dari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organisasi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dalkarhutla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dapat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diterima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tepat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waktu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mudah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dalam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penyusunan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lebih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efisien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ekonomis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melalui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Sistem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Pelaporan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Online </w:t>
      </w:r>
      <w:proofErr w:type="spellStart"/>
      <w:r w:rsidRPr="006E78D4">
        <w:rPr>
          <w:rFonts w:ascii="Tahoma" w:hAnsi="Tahoma" w:cs="Tahoma"/>
          <w:sz w:val="22"/>
          <w:szCs w:val="22"/>
        </w:rPr>
        <w:t>Berbasis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Web yang </w:t>
      </w:r>
      <w:proofErr w:type="spellStart"/>
      <w:r w:rsidRPr="006E78D4">
        <w:rPr>
          <w:rFonts w:ascii="Tahoma" w:hAnsi="Tahoma" w:cs="Tahoma"/>
          <w:sz w:val="22"/>
          <w:szCs w:val="22"/>
        </w:rPr>
        <w:t>terintegrasi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dengan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portal sipongi.menlhk.go.id", </w:t>
      </w:r>
      <w:proofErr w:type="spellStart"/>
      <w:r w:rsidRPr="006E78D4">
        <w:rPr>
          <w:rFonts w:ascii="Tahoma" w:hAnsi="Tahoma" w:cs="Tahoma"/>
          <w:sz w:val="22"/>
          <w:szCs w:val="22"/>
        </w:rPr>
        <w:t>tambahnya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. 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6E78D4">
        <w:rPr>
          <w:rFonts w:ascii="Tahoma" w:hAnsi="Tahoma" w:cs="Tahoma"/>
          <w:sz w:val="22"/>
          <w:szCs w:val="22"/>
        </w:rPr>
        <w:t>Senada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dengan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Achmad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Zaini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 </w:t>
      </w:r>
      <w:proofErr w:type="spellStart"/>
      <w:r w:rsidRPr="006E78D4">
        <w:rPr>
          <w:rFonts w:ascii="Tahoma" w:hAnsi="Tahoma" w:cs="Tahoma"/>
          <w:sz w:val="22"/>
          <w:szCs w:val="22"/>
        </w:rPr>
        <w:t>Kepala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Balai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Pengendalian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Perubahan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Iklim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Kebakaran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Hutan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Lahan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(PPIKHL) Wilayah Kalimantan, </w:t>
      </w:r>
      <w:proofErr w:type="spellStart"/>
      <w:r w:rsidRPr="006E78D4">
        <w:rPr>
          <w:rFonts w:ascii="Tahoma" w:hAnsi="Tahoma" w:cs="Tahoma"/>
          <w:sz w:val="22"/>
          <w:szCs w:val="22"/>
        </w:rPr>
        <w:t>Johni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Sa</w:t>
      </w:r>
      <w:r>
        <w:rPr>
          <w:rFonts w:ascii="Tahoma" w:hAnsi="Tahoma" w:cs="Tahoma"/>
          <w:sz w:val="22"/>
          <w:szCs w:val="22"/>
        </w:rPr>
        <w:t>ntoso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mengungkapkan</w:t>
      </w:r>
      <w:proofErr w:type="spellEnd"/>
      <w:r>
        <w:rPr>
          <w:rFonts w:ascii="Tahoma" w:hAnsi="Tahoma" w:cs="Tahoma"/>
          <w:sz w:val="22"/>
          <w:szCs w:val="22"/>
        </w:rPr>
        <w:t xml:space="preserve">,  </w:t>
      </w:r>
      <w:proofErr w:type="spellStart"/>
      <w:r>
        <w:rPr>
          <w:rFonts w:ascii="Tahoma" w:hAnsi="Tahoma" w:cs="Tahoma"/>
          <w:sz w:val="22"/>
          <w:szCs w:val="22"/>
        </w:rPr>
        <w:t>Sistem</w:t>
      </w:r>
      <w:proofErr w:type="spellEnd"/>
      <w:r>
        <w:rPr>
          <w:rFonts w:ascii="Tahoma" w:hAnsi="Tahoma" w:cs="Tahoma"/>
          <w:sz w:val="22"/>
          <w:szCs w:val="22"/>
        </w:rPr>
        <w:t xml:space="preserve"> On</w:t>
      </w:r>
      <w:r w:rsidRPr="006E78D4">
        <w:rPr>
          <w:rFonts w:ascii="Tahoma" w:hAnsi="Tahoma" w:cs="Tahoma"/>
          <w:sz w:val="22"/>
          <w:szCs w:val="22"/>
        </w:rPr>
        <w:t xml:space="preserve">line </w:t>
      </w:r>
      <w:proofErr w:type="spellStart"/>
      <w:r w:rsidRPr="006E78D4">
        <w:rPr>
          <w:rFonts w:ascii="Tahoma" w:hAnsi="Tahoma" w:cs="Tahoma"/>
          <w:sz w:val="22"/>
          <w:szCs w:val="22"/>
        </w:rPr>
        <w:t>ini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tidak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hanya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memberi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akses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kepada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organisasi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dalkarhutla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dalam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menyampaikan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laporan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 </w:t>
      </w:r>
      <w:proofErr w:type="spellStart"/>
      <w:r w:rsidRPr="006E78D4">
        <w:rPr>
          <w:rFonts w:ascii="Tahoma" w:hAnsi="Tahoma" w:cs="Tahoma"/>
          <w:sz w:val="22"/>
          <w:szCs w:val="22"/>
        </w:rPr>
        <w:t>tetapi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juga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memberikan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akses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kepada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instansi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pemerintah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dalam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rangka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pengawasan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monitoring </w:t>
      </w:r>
      <w:proofErr w:type="spellStart"/>
      <w:r w:rsidRPr="006E78D4">
        <w:rPr>
          <w:rFonts w:ascii="Tahoma" w:hAnsi="Tahoma" w:cs="Tahoma"/>
          <w:sz w:val="22"/>
          <w:szCs w:val="22"/>
        </w:rPr>
        <w:t>sesuai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dengan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kewenangannya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. 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6E78D4">
        <w:rPr>
          <w:rFonts w:ascii="Tahoma" w:hAnsi="Tahoma" w:cs="Tahoma"/>
          <w:sz w:val="22"/>
          <w:szCs w:val="22"/>
        </w:rPr>
        <w:t xml:space="preserve"> “</w:t>
      </w:r>
      <w:proofErr w:type="spellStart"/>
      <w:r w:rsidRPr="006E78D4">
        <w:rPr>
          <w:rFonts w:ascii="Tahoma" w:hAnsi="Tahoma" w:cs="Tahoma"/>
          <w:sz w:val="22"/>
          <w:szCs w:val="22"/>
        </w:rPr>
        <w:t>Aplikasi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6E78D4">
        <w:rPr>
          <w:rFonts w:ascii="Tahoma" w:hAnsi="Tahoma" w:cs="Tahoma"/>
          <w:sz w:val="22"/>
          <w:szCs w:val="22"/>
        </w:rPr>
        <w:t>dibangun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untuk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memudahkan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perusahaan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pemegang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ijin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dalam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melaporkan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kegiatan-kegiatan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dalkarhutla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sehingga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sistem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harus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tersosialisasikan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secara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menyeluruh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langsung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kepada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pemegang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ijin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agar </w:t>
      </w:r>
      <w:proofErr w:type="spellStart"/>
      <w:r w:rsidRPr="006E78D4">
        <w:rPr>
          <w:rFonts w:ascii="Tahoma" w:hAnsi="Tahoma" w:cs="Tahoma"/>
          <w:sz w:val="22"/>
          <w:szCs w:val="22"/>
        </w:rPr>
        <w:t>mereka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benar-benar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memahami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6E78D4">
        <w:rPr>
          <w:rFonts w:ascii="Tahoma" w:hAnsi="Tahoma" w:cs="Tahoma"/>
          <w:sz w:val="22"/>
          <w:szCs w:val="22"/>
        </w:rPr>
        <w:t>cara</w:t>
      </w:r>
      <w:proofErr w:type="spellEnd"/>
      <w:proofErr w:type="gram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kerja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sistem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memberikan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pelaporan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dengan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baik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”, </w:t>
      </w:r>
      <w:proofErr w:type="spellStart"/>
      <w:r w:rsidRPr="006E78D4">
        <w:rPr>
          <w:rFonts w:ascii="Tahoma" w:hAnsi="Tahoma" w:cs="Tahoma"/>
          <w:sz w:val="22"/>
          <w:szCs w:val="22"/>
        </w:rPr>
        <w:t>sambung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Johni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.  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6E78D4">
        <w:rPr>
          <w:rFonts w:ascii="Tahoma" w:hAnsi="Tahoma" w:cs="Tahoma"/>
          <w:sz w:val="22"/>
          <w:szCs w:val="22"/>
        </w:rPr>
        <w:t>Kegiatan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diikuti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oleh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30 </w:t>
      </w:r>
      <w:proofErr w:type="spellStart"/>
      <w:r w:rsidRPr="006E78D4">
        <w:rPr>
          <w:rFonts w:ascii="Tahoma" w:hAnsi="Tahoma" w:cs="Tahoma"/>
          <w:sz w:val="22"/>
          <w:szCs w:val="22"/>
        </w:rPr>
        <w:t>perusahaan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pemegang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Ijin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Usaha </w:t>
      </w:r>
      <w:proofErr w:type="spellStart"/>
      <w:r w:rsidRPr="006E78D4">
        <w:rPr>
          <w:rFonts w:ascii="Tahoma" w:hAnsi="Tahoma" w:cs="Tahoma"/>
          <w:sz w:val="22"/>
          <w:szCs w:val="22"/>
        </w:rPr>
        <w:t>Pemanfaatan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Hasil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Hutan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Kayu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– </w:t>
      </w:r>
      <w:proofErr w:type="spellStart"/>
      <w:r w:rsidRPr="006E78D4">
        <w:rPr>
          <w:rFonts w:ascii="Tahoma" w:hAnsi="Tahoma" w:cs="Tahoma"/>
          <w:sz w:val="22"/>
          <w:szCs w:val="22"/>
        </w:rPr>
        <w:t>Hutan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Alam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(IUPHHK – HA),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10 </w:t>
      </w:r>
      <w:proofErr w:type="spellStart"/>
      <w:r w:rsidRPr="006E78D4">
        <w:rPr>
          <w:rFonts w:ascii="Tahoma" w:hAnsi="Tahoma" w:cs="Tahoma"/>
          <w:sz w:val="22"/>
          <w:szCs w:val="22"/>
        </w:rPr>
        <w:t>perusahaan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pemegang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Ijin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Usaha </w:t>
      </w:r>
      <w:proofErr w:type="spellStart"/>
      <w:r w:rsidRPr="006E78D4">
        <w:rPr>
          <w:rFonts w:ascii="Tahoma" w:hAnsi="Tahoma" w:cs="Tahoma"/>
          <w:sz w:val="22"/>
          <w:szCs w:val="22"/>
        </w:rPr>
        <w:t>Pemanfaatan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Hasil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Hutan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Kayu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– </w:t>
      </w:r>
      <w:proofErr w:type="spellStart"/>
      <w:r w:rsidRPr="006E78D4">
        <w:rPr>
          <w:rFonts w:ascii="Tahoma" w:hAnsi="Tahoma" w:cs="Tahoma"/>
          <w:sz w:val="22"/>
          <w:szCs w:val="22"/>
        </w:rPr>
        <w:t>Hutan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Tanaman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(IUPHHK – HT) di </w:t>
      </w:r>
      <w:proofErr w:type="spellStart"/>
      <w:r w:rsidRPr="006E78D4">
        <w:rPr>
          <w:rFonts w:ascii="Tahoma" w:hAnsi="Tahoma" w:cs="Tahoma"/>
          <w:sz w:val="22"/>
          <w:szCs w:val="22"/>
        </w:rPr>
        <w:t>wilayah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Provinsi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Kalteng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. 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6E78D4">
        <w:rPr>
          <w:rFonts w:ascii="Tahoma" w:hAnsi="Tahoma" w:cs="Tahoma"/>
          <w:sz w:val="22"/>
          <w:szCs w:val="22"/>
        </w:rPr>
        <w:t>Melalui</w:t>
      </w:r>
      <w:proofErr w:type="spellEnd"/>
      <w:r>
        <w:rPr>
          <w:rFonts w:ascii="Tahoma" w:hAnsi="Tahoma" w:cs="Tahoma"/>
          <w:sz w:val="22"/>
          <w:szCs w:val="22"/>
        </w:rPr>
        <w:t xml:space="preserve"> Web-Based </w:t>
      </w:r>
      <w:proofErr w:type="spellStart"/>
      <w:r>
        <w:rPr>
          <w:rFonts w:ascii="Tahoma" w:hAnsi="Tahoma" w:cs="Tahoma"/>
          <w:sz w:val="22"/>
          <w:szCs w:val="22"/>
        </w:rPr>
        <w:t>Sistem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Pelaporan</w:t>
      </w:r>
      <w:proofErr w:type="spellEnd"/>
      <w:r>
        <w:rPr>
          <w:rFonts w:ascii="Tahoma" w:hAnsi="Tahoma" w:cs="Tahoma"/>
          <w:sz w:val="22"/>
          <w:szCs w:val="22"/>
        </w:rPr>
        <w:t xml:space="preserve"> Onl</w:t>
      </w:r>
      <w:r w:rsidRPr="006E78D4">
        <w:rPr>
          <w:rFonts w:ascii="Tahoma" w:hAnsi="Tahoma" w:cs="Tahoma"/>
          <w:sz w:val="22"/>
          <w:szCs w:val="22"/>
        </w:rPr>
        <w:t xml:space="preserve">ine </w:t>
      </w:r>
      <w:proofErr w:type="spellStart"/>
      <w:r w:rsidRPr="006E78D4">
        <w:rPr>
          <w:rFonts w:ascii="Tahoma" w:hAnsi="Tahoma" w:cs="Tahoma"/>
          <w:sz w:val="22"/>
          <w:szCs w:val="22"/>
        </w:rPr>
        <w:t>ini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KLHK </w:t>
      </w:r>
      <w:proofErr w:type="spellStart"/>
      <w:r w:rsidRPr="006E78D4">
        <w:rPr>
          <w:rFonts w:ascii="Tahoma" w:hAnsi="Tahoma" w:cs="Tahoma"/>
          <w:sz w:val="22"/>
          <w:szCs w:val="22"/>
        </w:rPr>
        <w:t>dapat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mengukur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menilai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kinerja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perusahaan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dalam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upaya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dalkarhutla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6E78D4">
        <w:rPr>
          <w:rFonts w:ascii="Tahoma" w:hAnsi="Tahoma" w:cs="Tahoma"/>
          <w:sz w:val="22"/>
          <w:szCs w:val="22"/>
        </w:rPr>
        <w:t>wilayah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kerjanya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sehingga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bagi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perusahaan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6E78D4">
        <w:rPr>
          <w:rFonts w:ascii="Tahoma" w:hAnsi="Tahoma" w:cs="Tahoma"/>
          <w:sz w:val="22"/>
          <w:szCs w:val="22"/>
        </w:rPr>
        <w:t>tidak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memenuhi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standar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kinerja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6E78D4">
        <w:rPr>
          <w:rFonts w:ascii="Tahoma" w:hAnsi="Tahoma" w:cs="Tahoma"/>
          <w:sz w:val="22"/>
          <w:szCs w:val="22"/>
        </w:rPr>
        <w:t>baik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akan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terpantau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dilakukan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evaluasi</w:t>
      </w:r>
      <w:proofErr w:type="spellEnd"/>
      <w:r w:rsidRPr="006E78D4">
        <w:rPr>
          <w:rFonts w:ascii="Tahoma" w:hAnsi="Tahoma" w:cs="Tahoma"/>
          <w:sz w:val="22"/>
          <w:szCs w:val="22"/>
        </w:rPr>
        <w:t>.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6E78D4">
        <w:rPr>
          <w:rFonts w:ascii="Tahoma" w:hAnsi="Tahoma" w:cs="Tahoma"/>
          <w:sz w:val="22"/>
          <w:szCs w:val="22"/>
        </w:rPr>
        <w:t>Sementara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itu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pantauan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hotspot </w:t>
      </w:r>
      <w:proofErr w:type="spellStart"/>
      <w:r w:rsidRPr="006E78D4">
        <w:rPr>
          <w:rFonts w:ascii="Tahoma" w:hAnsi="Tahoma" w:cs="Tahoma"/>
          <w:sz w:val="22"/>
          <w:szCs w:val="22"/>
        </w:rPr>
        <w:t>pada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Posko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Pengendalian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Kebakaran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Hutan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Lahan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pukul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21.00 WIB (29/11/2017), </w:t>
      </w:r>
      <w:proofErr w:type="spellStart"/>
      <w:r w:rsidRPr="006E78D4">
        <w:rPr>
          <w:rFonts w:ascii="Tahoma" w:hAnsi="Tahoma" w:cs="Tahoma"/>
          <w:sz w:val="22"/>
          <w:szCs w:val="22"/>
        </w:rPr>
        <w:t>menunjukkan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satu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hotspot di </w:t>
      </w:r>
      <w:proofErr w:type="spellStart"/>
      <w:r w:rsidRPr="006E78D4">
        <w:rPr>
          <w:rFonts w:ascii="Tahoma" w:hAnsi="Tahoma" w:cs="Tahoma"/>
          <w:sz w:val="22"/>
          <w:szCs w:val="22"/>
        </w:rPr>
        <w:t>Provinsi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Bali </w:t>
      </w:r>
      <w:proofErr w:type="spellStart"/>
      <w:r w:rsidRPr="006E78D4">
        <w:rPr>
          <w:rFonts w:ascii="Tahoma" w:hAnsi="Tahoma" w:cs="Tahoma"/>
          <w:sz w:val="22"/>
          <w:szCs w:val="22"/>
        </w:rPr>
        <w:t>berdasarkan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satelit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NOAA, </w:t>
      </w:r>
      <w:proofErr w:type="spellStart"/>
      <w:r w:rsidRPr="006E78D4">
        <w:rPr>
          <w:rFonts w:ascii="Tahoma" w:hAnsi="Tahoma" w:cs="Tahoma"/>
          <w:sz w:val="22"/>
          <w:szCs w:val="22"/>
        </w:rPr>
        <w:t>sedangkan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berdasarkan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TERRA AQUA (NASA) </w:t>
      </w:r>
      <w:proofErr w:type="spellStart"/>
      <w:r w:rsidRPr="006E78D4">
        <w:rPr>
          <w:rFonts w:ascii="Tahoma" w:hAnsi="Tahoma" w:cs="Tahoma"/>
          <w:sz w:val="22"/>
          <w:szCs w:val="22"/>
        </w:rPr>
        <w:t>tidak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terpantau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hotspot. 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6E78D4">
        <w:rPr>
          <w:rFonts w:ascii="Tahoma" w:hAnsi="Tahoma" w:cs="Tahoma"/>
          <w:sz w:val="22"/>
          <w:szCs w:val="22"/>
        </w:rPr>
        <w:lastRenderedPageBreak/>
        <w:t>Dengan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demikian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selama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Pr="006E78D4">
        <w:rPr>
          <w:rFonts w:ascii="Tahoma" w:hAnsi="Tahoma" w:cs="Tahoma"/>
          <w:sz w:val="22"/>
          <w:szCs w:val="22"/>
        </w:rPr>
        <w:t>Januari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- 29 November 2017 </w:t>
      </w:r>
      <w:proofErr w:type="spellStart"/>
      <w:r w:rsidRPr="006E78D4">
        <w:rPr>
          <w:rFonts w:ascii="Tahoma" w:hAnsi="Tahoma" w:cs="Tahoma"/>
          <w:sz w:val="22"/>
          <w:szCs w:val="22"/>
        </w:rPr>
        <w:t>berdasarkan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satelit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NOAA </w:t>
      </w:r>
      <w:proofErr w:type="spellStart"/>
      <w:r w:rsidRPr="006E78D4">
        <w:rPr>
          <w:rFonts w:ascii="Tahoma" w:hAnsi="Tahoma" w:cs="Tahoma"/>
          <w:sz w:val="22"/>
          <w:szCs w:val="22"/>
        </w:rPr>
        <w:t>terdapat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2.553 </w:t>
      </w:r>
      <w:proofErr w:type="spellStart"/>
      <w:r w:rsidRPr="006E78D4">
        <w:rPr>
          <w:rFonts w:ascii="Tahoma" w:hAnsi="Tahoma" w:cs="Tahoma"/>
          <w:sz w:val="22"/>
          <w:szCs w:val="22"/>
        </w:rPr>
        <w:t>titik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setelah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tahun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sebelumnya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sebanyak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3.789 </w:t>
      </w:r>
      <w:proofErr w:type="spellStart"/>
      <w:r w:rsidRPr="006E78D4">
        <w:rPr>
          <w:rFonts w:ascii="Tahoma" w:hAnsi="Tahoma" w:cs="Tahoma"/>
          <w:sz w:val="22"/>
          <w:szCs w:val="22"/>
        </w:rPr>
        <w:t>titik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sehingga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terdapat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penurunan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jumlah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hotspot </w:t>
      </w:r>
      <w:proofErr w:type="spellStart"/>
      <w:r w:rsidRPr="006E78D4">
        <w:rPr>
          <w:rFonts w:ascii="Tahoma" w:hAnsi="Tahoma" w:cs="Tahoma"/>
          <w:sz w:val="22"/>
          <w:szCs w:val="22"/>
        </w:rPr>
        <w:t>sebanyak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1.236 </w:t>
      </w:r>
      <w:proofErr w:type="spellStart"/>
      <w:r w:rsidRPr="006E78D4">
        <w:rPr>
          <w:rFonts w:ascii="Tahoma" w:hAnsi="Tahoma" w:cs="Tahoma"/>
          <w:sz w:val="22"/>
          <w:szCs w:val="22"/>
        </w:rPr>
        <w:t>titik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(32,62 %). </w:t>
      </w:r>
      <w:proofErr w:type="spellStart"/>
      <w:r w:rsidRPr="006E78D4">
        <w:rPr>
          <w:rFonts w:ascii="Tahoma" w:hAnsi="Tahoma" w:cs="Tahoma"/>
          <w:sz w:val="22"/>
          <w:szCs w:val="22"/>
        </w:rPr>
        <w:t>Sedangkan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total 2.350 </w:t>
      </w:r>
      <w:proofErr w:type="spellStart"/>
      <w:r w:rsidRPr="006E78D4">
        <w:rPr>
          <w:rFonts w:ascii="Tahoma" w:hAnsi="Tahoma" w:cs="Tahoma"/>
          <w:sz w:val="22"/>
          <w:szCs w:val="22"/>
        </w:rPr>
        <w:t>titik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ditunjukkan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Satelit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Terra/Aqua (NASA) Conf. Level ≥80%, </w:t>
      </w:r>
      <w:proofErr w:type="spellStart"/>
      <w:r w:rsidRPr="006E78D4">
        <w:rPr>
          <w:rFonts w:ascii="Tahoma" w:hAnsi="Tahoma" w:cs="Tahoma"/>
          <w:sz w:val="22"/>
          <w:szCs w:val="22"/>
        </w:rPr>
        <w:t>setelah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tahun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2016 </w:t>
      </w:r>
      <w:proofErr w:type="spellStart"/>
      <w:r w:rsidRPr="006E78D4">
        <w:rPr>
          <w:rFonts w:ascii="Tahoma" w:hAnsi="Tahoma" w:cs="Tahoma"/>
          <w:sz w:val="22"/>
          <w:szCs w:val="22"/>
        </w:rPr>
        <w:t>lalu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menunjukkan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3.800 </w:t>
      </w:r>
      <w:proofErr w:type="spellStart"/>
      <w:r w:rsidRPr="006E78D4">
        <w:rPr>
          <w:rFonts w:ascii="Tahoma" w:hAnsi="Tahoma" w:cs="Tahoma"/>
          <w:sz w:val="22"/>
          <w:szCs w:val="22"/>
        </w:rPr>
        <w:t>titik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E78D4">
        <w:rPr>
          <w:rFonts w:ascii="Tahoma" w:hAnsi="Tahoma" w:cs="Tahoma"/>
          <w:sz w:val="22"/>
          <w:szCs w:val="22"/>
        </w:rPr>
        <w:t>sehingga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saat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ini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menurun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sebanyak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1.450 </w:t>
      </w:r>
      <w:proofErr w:type="spellStart"/>
      <w:r w:rsidRPr="006E78D4">
        <w:rPr>
          <w:rFonts w:ascii="Tahoma" w:hAnsi="Tahoma" w:cs="Tahoma"/>
          <w:sz w:val="22"/>
          <w:szCs w:val="22"/>
        </w:rPr>
        <w:t>titik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(38,15 %).(*)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b/>
        </w:rPr>
      </w:pPr>
    </w:p>
    <w:p w:rsid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b/>
        </w:rPr>
      </w:pPr>
    </w:p>
    <w:p w:rsid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b/>
        </w:rPr>
      </w:pP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6E78D4">
        <w:rPr>
          <w:rFonts w:ascii="Tahoma" w:hAnsi="Tahoma" w:cs="Tahoma"/>
          <w:b/>
          <w:sz w:val="22"/>
          <w:szCs w:val="22"/>
        </w:rPr>
        <w:t>Penanggung</w:t>
      </w:r>
      <w:proofErr w:type="spellEnd"/>
      <w:r w:rsidRPr="006E78D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b/>
          <w:sz w:val="22"/>
          <w:szCs w:val="22"/>
        </w:rPr>
        <w:t>jawab</w:t>
      </w:r>
      <w:proofErr w:type="spellEnd"/>
      <w:r w:rsidRPr="006E78D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b/>
          <w:sz w:val="22"/>
          <w:szCs w:val="22"/>
        </w:rPr>
        <w:t>berita</w:t>
      </w:r>
      <w:proofErr w:type="spellEnd"/>
      <w:r w:rsidRPr="006E78D4">
        <w:rPr>
          <w:rFonts w:ascii="Tahoma" w:hAnsi="Tahoma" w:cs="Tahoma"/>
          <w:b/>
          <w:sz w:val="22"/>
          <w:szCs w:val="22"/>
        </w:rPr>
        <w:t>: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6E78D4">
        <w:rPr>
          <w:rFonts w:ascii="Tahoma" w:hAnsi="Tahoma" w:cs="Tahoma"/>
          <w:sz w:val="22"/>
          <w:szCs w:val="22"/>
        </w:rPr>
        <w:t>Kepala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Biro Humas </w:t>
      </w:r>
      <w:proofErr w:type="spellStart"/>
      <w:r w:rsidRPr="006E78D4">
        <w:rPr>
          <w:rFonts w:ascii="Tahoma" w:hAnsi="Tahoma" w:cs="Tahoma"/>
          <w:sz w:val="22"/>
          <w:szCs w:val="22"/>
        </w:rPr>
        <w:t>Kementerian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Lingkungan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Hidup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dan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Kehutanan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, </w:t>
      </w:r>
    </w:p>
    <w:p w:rsidR="006E78D4" w:rsidRPr="006E78D4" w:rsidRDefault="006E78D4" w:rsidP="006E78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6E78D4">
        <w:rPr>
          <w:rFonts w:ascii="Tahoma" w:hAnsi="Tahoma" w:cs="Tahoma"/>
          <w:sz w:val="22"/>
          <w:szCs w:val="22"/>
        </w:rPr>
        <w:t>Djati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Witjaksono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78D4">
        <w:rPr>
          <w:rFonts w:ascii="Tahoma" w:hAnsi="Tahoma" w:cs="Tahoma"/>
          <w:sz w:val="22"/>
          <w:szCs w:val="22"/>
        </w:rPr>
        <w:t>Hadi</w:t>
      </w:r>
      <w:proofErr w:type="spellEnd"/>
      <w:r w:rsidRPr="006E78D4">
        <w:rPr>
          <w:rFonts w:ascii="Tahoma" w:hAnsi="Tahoma" w:cs="Tahoma"/>
          <w:sz w:val="22"/>
          <w:szCs w:val="22"/>
        </w:rPr>
        <w:t xml:space="preserve"> – 081375633330</w:t>
      </w:r>
    </w:p>
    <w:p w:rsidR="006E78D4" w:rsidRDefault="006E78D4" w:rsidP="006E78D4"/>
    <w:p w:rsidR="006E78D4" w:rsidRDefault="006E78D4" w:rsidP="006E78D4"/>
    <w:p w:rsidR="006E78D4" w:rsidRDefault="006E78D4" w:rsidP="006E78D4"/>
    <w:p w:rsidR="006E78D4" w:rsidRDefault="006E78D4" w:rsidP="006E78D4"/>
    <w:p w:rsidR="006E78D4" w:rsidRDefault="006E78D4" w:rsidP="006E78D4"/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D4"/>
    <w:rsid w:val="003A708B"/>
    <w:rsid w:val="006E78D4"/>
    <w:rsid w:val="00830B7B"/>
    <w:rsid w:val="00BC4FCD"/>
    <w:rsid w:val="00E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135DE-AEE0-4799-949E-395E7D9E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D4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E78D4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E78D4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6E78D4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7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78D4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E78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1</cp:revision>
  <dcterms:created xsi:type="dcterms:W3CDTF">2017-11-30T06:18:00Z</dcterms:created>
  <dcterms:modified xsi:type="dcterms:W3CDTF">2017-11-30T06:24:00Z</dcterms:modified>
</cp:coreProperties>
</file>